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BD" w:rsidRPr="00376BBD" w:rsidRDefault="00376BBD" w:rsidP="00376BBD">
      <w:pPr>
        <w:spacing w:after="0" w:line="240" w:lineRule="auto"/>
        <w:ind w:firstLine="567"/>
        <w:jc w:val="both"/>
        <w:rPr>
          <w:rFonts w:ascii="Times New Roman" w:hAnsi="Times New Roman" w:cs="Times New Roman"/>
          <w:sz w:val="20"/>
          <w:szCs w:val="20"/>
        </w:rPr>
      </w:pPr>
      <w:bookmarkStart w:id="0" w:name="_GoBack"/>
      <w:r w:rsidRPr="00376BBD">
        <w:rPr>
          <w:rFonts w:ascii="Times New Roman" w:hAnsi="Times New Roman" w:cs="Times New Roman"/>
          <w:sz w:val="20"/>
          <w:szCs w:val="20"/>
        </w:rPr>
        <w:t>Устав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I. ОБЩИЕ ПОЛОЖЕНИЯ</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1.1. Общественное объединение «Белорусский республиканский союз молодежи» (далее по тексту – ОО «БРСМ») создано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Беларуси–Союза молодежи Беларуси.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Полное название на русском языке – Общественное объединение «Белорусский республиканский союз молодежи». Полное название на белорусском языке – </w:t>
      </w:r>
      <w:proofErr w:type="spellStart"/>
      <w:r w:rsidRPr="00376BBD">
        <w:rPr>
          <w:rFonts w:ascii="Times New Roman" w:hAnsi="Times New Roman" w:cs="Times New Roman"/>
          <w:sz w:val="20"/>
          <w:szCs w:val="20"/>
        </w:rPr>
        <w:t>Грамадскае</w:t>
      </w:r>
      <w:proofErr w:type="spellEnd"/>
      <w:r w:rsidRPr="00376BBD">
        <w:rPr>
          <w:rFonts w:ascii="Times New Roman" w:hAnsi="Times New Roman" w:cs="Times New Roman"/>
          <w:sz w:val="20"/>
          <w:szCs w:val="20"/>
        </w:rPr>
        <w:t xml:space="preserve"> </w:t>
      </w:r>
      <w:proofErr w:type="spellStart"/>
      <w:r w:rsidRPr="00376BBD">
        <w:rPr>
          <w:rFonts w:ascii="Times New Roman" w:hAnsi="Times New Roman" w:cs="Times New Roman"/>
          <w:sz w:val="20"/>
          <w:szCs w:val="20"/>
        </w:rPr>
        <w:t>аб’яднанне</w:t>
      </w:r>
      <w:proofErr w:type="spellEnd"/>
      <w:r w:rsidRPr="00376BBD">
        <w:rPr>
          <w:rFonts w:ascii="Times New Roman" w:hAnsi="Times New Roman" w:cs="Times New Roman"/>
          <w:sz w:val="20"/>
          <w:szCs w:val="20"/>
        </w:rPr>
        <w:t xml:space="preserve"> «</w:t>
      </w:r>
      <w:proofErr w:type="spellStart"/>
      <w:r w:rsidRPr="00376BBD">
        <w:rPr>
          <w:rFonts w:ascii="Times New Roman" w:hAnsi="Times New Roman" w:cs="Times New Roman"/>
          <w:sz w:val="20"/>
          <w:szCs w:val="20"/>
        </w:rPr>
        <w:t>Беларуск</w:t>
      </w:r>
      <w:proofErr w:type="gramStart"/>
      <w:r w:rsidRPr="00376BBD">
        <w:rPr>
          <w:rFonts w:ascii="Times New Roman" w:hAnsi="Times New Roman" w:cs="Times New Roman"/>
          <w:sz w:val="20"/>
          <w:szCs w:val="20"/>
        </w:rPr>
        <w:t>i</w:t>
      </w:r>
      <w:proofErr w:type="spellEnd"/>
      <w:proofErr w:type="gramEnd"/>
      <w:r w:rsidRPr="00376BBD">
        <w:rPr>
          <w:rFonts w:ascii="Times New Roman" w:hAnsi="Times New Roman" w:cs="Times New Roman"/>
          <w:sz w:val="20"/>
          <w:szCs w:val="20"/>
        </w:rPr>
        <w:t xml:space="preserve"> </w:t>
      </w:r>
      <w:proofErr w:type="spellStart"/>
      <w:r w:rsidRPr="00376BBD">
        <w:rPr>
          <w:rFonts w:ascii="Times New Roman" w:hAnsi="Times New Roman" w:cs="Times New Roman"/>
          <w:sz w:val="20"/>
          <w:szCs w:val="20"/>
        </w:rPr>
        <w:t>рэспублiканскi</w:t>
      </w:r>
      <w:proofErr w:type="spellEnd"/>
      <w:r w:rsidRPr="00376BBD">
        <w:rPr>
          <w:rFonts w:ascii="Times New Roman" w:hAnsi="Times New Roman" w:cs="Times New Roman"/>
          <w:sz w:val="20"/>
          <w:szCs w:val="20"/>
        </w:rPr>
        <w:t xml:space="preserve"> </w:t>
      </w:r>
      <w:proofErr w:type="spellStart"/>
      <w:r w:rsidRPr="00376BBD">
        <w:rPr>
          <w:rFonts w:ascii="Times New Roman" w:hAnsi="Times New Roman" w:cs="Times New Roman"/>
          <w:sz w:val="20"/>
          <w:szCs w:val="20"/>
        </w:rPr>
        <w:t>саюз</w:t>
      </w:r>
      <w:proofErr w:type="spellEnd"/>
      <w:r w:rsidRPr="00376BBD">
        <w:rPr>
          <w:rFonts w:ascii="Times New Roman" w:hAnsi="Times New Roman" w:cs="Times New Roman"/>
          <w:sz w:val="20"/>
          <w:szCs w:val="20"/>
        </w:rPr>
        <w:t xml:space="preserve"> </w:t>
      </w:r>
      <w:proofErr w:type="spellStart"/>
      <w:r w:rsidRPr="00376BBD">
        <w:rPr>
          <w:rFonts w:ascii="Times New Roman" w:hAnsi="Times New Roman" w:cs="Times New Roman"/>
          <w:sz w:val="20"/>
          <w:szCs w:val="20"/>
        </w:rPr>
        <w:t>моладзi</w:t>
      </w:r>
      <w:proofErr w:type="spellEnd"/>
      <w:r w:rsidRPr="00376BBD">
        <w:rPr>
          <w:rFonts w:ascii="Times New Roman" w:hAnsi="Times New Roman" w:cs="Times New Roman"/>
          <w:sz w:val="20"/>
          <w:szCs w:val="20"/>
        </w:rPr>
        <w:t>».</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Сокращенное название на русском языке – ОО «</w:t>
      </w:r>
      <w:proofErr w:type="spellStart"/>
      <w:r w:rsidRPr="00376BBD">
        <w:rPr>
          <w:rFonts w:ascii="Times New Roman" w:hAnsi="Times New Roman" w:cs="Times New Roman"/>
          <w:sz w:val="20"/>
          <w:szCs w:val="20"/>
        </w:rPr>
        <w:t>БРСМ»</w:t>
      </w:r>
      <w:proofErr w:type="gramStart"/>
      <w:r w:rsidRPr="00376BBD">
        <w:rPr>
          <w:rFonts w:ascii="Times New Roman" w:hAnsi="Times New Roman" w:cs="Times New Roman"/>
          <w:sz w:val="20"/>
          <w:szCs w:val="20"/>
        </w:rPr>
        <w:t>.С</w:t>
      </w:r>
      <w:proofErr w:type="gramEnd"/>
      <w:r w:rsidRPr="00376BBD">
        <w:rPr>
          <w:rFonts w:ascii="Times New Roman" w:hAnsi="Times New Roman" w:cs="Times New Roman"/>
          <w:sz w:val="20"/>
          <w:szCs w:val="20"/>
        </w:rPr>
        <w:t>окращенное</w:t>
      </w:r>
      <w:proofErr w:type="spellEnd"/>
      <w:r w:rsidRPr="00376BBD">
        <w:rPr>
          <w:rFonts w:ascii="Times New Roman" w:hAnsi="Times New Roman" w:cs="Times New Roman"/>
          <w:sz w:val="20"/>
          <w:szCs w:val="20"/>
        </w:rPr>
        <w:t xml:space="preserve"> название на белорусском языке – ГА «БРСМ».</w:t>
      </w:r>
    </w:p>
    <w:bookmarkEnd w:id="0"/>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1.2. ОО «БРСМ» имеет статус республиканского общественного объединения, деятельность которого распространяется на всю территорию Республики Беларусь.</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1.3. ОО «БРСМ» осуществляет свою деятельность в соответствии с Конституцией Республики Беларусь, Законом Республики Беларусь «Об общественных объединениях», актами законодательства Республики Беларусь и настоящим Уставом.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1.4. </w:t>
      </w:r>
      <w:proofErr w:type="gramStart"/>
      <w:r w:rsidRPr="00376BBD">
        <w:rPr>
          <w:rFonts w:ascii="Times New Roman" w:hAnsi="Times New Roman" w:cs="Times New Roman"/>
          <w:sz w:val="20"/>
          <w:szCs w:val="20"/>
        </w:rPr>
        <w:t>ОО «БРСМ» является юридическим лицом, имеет обособленное имущество, самостоятельный баланс, печать, штампы, бланки, а также символику и иную атрибутику, зарегистрированную в установленном законом порядке, имеет счета в учреждениях банка Республики Беларусь в национальной и иностранной валюте, от своего имени выступает во взаимоотношениях с юридическими и физическими лицами, может быть истцом и ответчиком в судах.</w:t>
      </w:r>
      <w:proofErr w:type="gramEnd"/>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1.5. ОО «БРСМ» может участвовать в создании и вступать в союзы (ассоциации) белорусских общественных организаций, вступать в международные союзы (ассоциации). ОО «БРСМ» имеет право поддерживать прямые международные контакты и связи, заключать необходимые договора и соглашения, осуществлять иную деятельность, не противоречащую законодательству Республики Беларусь и ее международным обязательствам.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1.6. ОО «БРСМ» сотрудничает с другими общественными организациями Республики Беларусь на принципе взаимного уважения.</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1.7. Делопроизводство ОО «БРСМ» ведется в соответствии с действующим законодательством. Документация, определенная действующим законодательством, подлежит передаче на хранение в учреждения, сохраняющие Национальный архивный фонд Республики Беларусь по месту нахождения юридического лица.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1.8. ОО «БРСМ» сообщает о своей регистрации, ликвидации или реорганизации в средствах массовой информации.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1.9. ОО «БРСМ» имеет право представлять и защищать права и законные интересы своих членов в государственных, хозяйственных и общественных органах и организациях.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1.10. Юридический адрес ОО «БРСМ»: 220030, </w:t>
      </w:r>
      <w:proofErr w:type="spellStart"/>
      <w:r w:rsidRPr="00376BBD">
        <w:rPr>
          <w:rFonts w:ascii="Times New Roman" w:hAnsi="Times New Roman" w:cs="Times New Roman"/>
          <w:sz w:val="20"/>
          <w:szCs w:val="20"/>
        </w:rPr>
        <w:t>г</w:t>
      </w:r>
      <w:proofErr w:type="gramStart"/>
      <w:r w:rsidRPr="00376BBD">
        <w:rPr>
          <w:rFonts w:ascii="Times New Roman" w:hAnsi="Times New Roman" w:cs="Times New Roman"/>
          <w:sz w:val="20"/>
          <w:szCs w:val="20"/>
        </w:rPr>
        <w:t>.М</w:t>
      </w:r>
      <w:proofErr w:type="gramEnd"/>
      <w:r w:rsidRPr="00376BBD">
        <w:rPr>
          <w:rFonts w:ascii="Times New Roman" w:hAnsi="Times New Roman" w:cs="Times New Roman"/>
          <w:sz w:val="20"/>
          <w:szCs w:val="20"/>
        </w:rPr>
        <w:t>инск</w:t>
      </w:r>
      <w:proofErr w:type="spellEnd"/>
      <w:r w:rsidRPr="00376BBD">
        <w:rPr>
          <w:rFonts w:ascii="Times New Roman" w:hAnsi="Times New Roman" w:cs="Times New Roman"/>
          <w:sz w:val="20"/>
          <w:szCs w:val="20"/>
        </w:rPr>
        <w:t xml:space="preserve">, ул. </w:t>
      </w:r>
      <w:proofErr w:type="spellStart"/>
      <w:r w:rsidRPr="00376BBD">
        <w:rPr>
          <w:rFonts w:ascii="Times New Roman" w:hAnsi="Times New Roman" w:cs="Times New Roman"/>
          <w:sz w:val="20"/>
          <w:szCs w:val="20"/>
        </w:rPr>
        <w:t>К.Маркса</w:t>
      </w:r>
      <w:proofErr w:type="spellEnd"/>
      <w:r w:rsidRPr="00376BBD">
        <w:rPr>
          <w:rFonts w:ascii="Times New Roman" w:hAnsi="Times New Roman" w:cs="Times New Roman"/>
          <w:sz w:val="20"/>
          <w:szCs w:val="20"/>
        </w:rPr>
        <w:t>, 40.</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II. ЦЕЛИ ЗАДАЧИ, МЕТОДЫ И ПРЕДМЕТ ДЕЯТЕЛЬНОСТИ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2.1. Целью ОО «БРСМ» является создание условий для всестороннего развития молодежи, раскрытия ее творческого потенциала, содействие развитию в Республики Беларусь гражданского общества, основанного на патриотических и духовно-нравственных ценностях белорусского народа.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2.2. Задачи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содействие разработке в установленном порядке юридических и социально-экономических гарантий прав молодежи, уравнивающих ее возможности с другими социальными группами;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поддержка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участие в установленном порядке в разработке молодежных программ;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воспитание у членов ОО «БРСМ» патриотизма, как важнейшей духовной и социальной ценности.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2.3. В соответствии с законодательством ОО «БРСМ» осуществляет свою деятельность следующими методами: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участие в формировании и реализации государственной молодежной политики;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поддержка инициатив молодежи и проведение мероприятий, направленных на достижение уставных целей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участие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оказание содействия в создании рабочих мест и трудоустройстве своих членов;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lastRenderedPageBreak/>
        <w:t>• 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привлечение внимания СМИ, органов государственной власти и общественности к молодежным проблемам и инициативам;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помощь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организация и проведение конференций, семинаров, встреч, лекций, выставок, концертов и других полезных мероприятий;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осуществление деятельности, связанной с получением и распределением гуманитарной помощи;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осуществление деятельности, связанной с организацией оздоровления детей и молодежи в Республики Беларусь и за рубежом;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ОО «БРСМ» вправе иметь в собственности любое имущество, необходимое для материального обеспечения деятельности, предусмотренной Уставом и законами Республики Беларусь.</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осуществляет иные методы, направленные на реализацию целей и задач в соответствии с законодательством.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В соответствии с действующим законодательством ОО «БРСМ» вправе учреждать средства массовой информации, осуществлять издательскую деятельность для решения уставных целей и задач.</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 вправе осуществлять в установленном порядке предпринимательскую деятельность лишь постольку, поскольку она необходима для его уставных целей, ради которых оно создано, соответствует этим целям и отвечает предмету деятельности ОО «БРСМ». Такая деятельность может осуществляться ОО «БРСМ» только посредством образования коммерческих организаций и (или) участия в них.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2.4. Предметом деятельности ОО «БРСМ» является реализация молодежных программ в области патриотического и культурного воспитания, гражданского становления личности, пропаганды здорового образа жизни, создание условий для самореализации молодых людей.</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III. ПРИНЦИПЫ ДЕЯТЕЛЬНОСТИ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3.1. ОО «БРСМ» осуществляет свою деятельность на основе следующих принципов: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сотрудничество в работе всех организационных структур и органов, коллегиальность в принятии решений и личная ответственность за порученное дело;</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уважение к личному достоинству и мнению каждого члена организации;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выборность руководящих и контрольных органов ОО «БРСМ» снизу доверху;</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периодическая отчетность органов ОО «БРСМ» перед своими организациями;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свобода дискуссий, критики, гласности;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уважение прав большинства и меньшинства;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интересы большинства обеспечиваются его правом выступать и действовать от имени всей организации, правом распоряжаться собственностью организации;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интересы меньшинства обеспечиваются правом ставить на обсуждение и отстаивать свою позицию, апеллируя к общественному мнению;</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 обязательность решений вышестоящих органов </w:t>
      </w:r>
      <w:proofErr w:type="gramStart"/>
      <w:r w:rsidRPr="00376BBD">
        <w:rPr>
          <w:rFonts w:ascii="Times New Roman" w:hAnsi="Times New Roman" w:cs="Times New Roman"/>
          <w:sz w:val="20"/>
          <w:szCs w:val="20"/>
        </w:rPr>
        <w:t>для</w:t>
      </w:r>
      <w:proofErr w:type="gramEnd"/>
      <w:r w:rsidRPr="00376BBD">
        <w:rPr>
          <w:rFonts w:ascii="Times New Roman" w:hAnsi="Times New Roman" w:cs="Times New Roman"/>
          <w:sz w:val="20"/>
          <w:szCs w:val="20"/>
        </w:rPr>
        <w:t xml:space="preserve"> нижестоящих;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разграничение компетенции органов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IV. ЧЛЕНСТВО 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4.1. Членом ОО «БРСМ»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Лица, вступающие в ОО «БРСМ» в возрасте от 14 до 16 лет, должны иметь письменное разрешение своих законных представителей.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Членство в ОО «БРСМ» осуществляется через членство в первичных организациях.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Членство в ОО «БРСМ» может быть продлено путем подачи членом ОО «БРСМ» до достижения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4.2. 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 принимается большинством голосов от присутствующих на собрании (заседании).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4.3. Члены ОО «БРСМ» имеют билет установленных образцов.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4.4. Член ОО «БРСМ» имеет право:</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участвовать в работе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roofErr w:type="gramStart"/>
      <w:r w:rsidRPr="00376BBD">
        <w:rPr>
          <w:rFonts w:ascii="Times New Roman" w:hAnsi="Times New Roman" w:cs="Times New Roman"/>
          <w:sz w:val="20"/>
          <w:szCs w:val="20"/>
        </w:rPr>
        <w:t>• выдвигать, избирать и быть избранным в выборные руководящие и контрольные органы ОО «БРСМ» (руководителями</w:t>
      </w:r>
      <w:proofErr w:type="gramEnd"/>
    </w:p>
    <w:p w:rsidR="00376BBD" w:rsidRPr="00376BBD" w:rsidRDefault="00376BBD" w:rsidP="00376BBD">
      <w:pPr>
        <w:spacing w:after="0" w:line="240" w:lineRule="auto"/>
        <w:ind w:firstLine="567"/>
        <w:jc w:val="both"/>
        <w:rPr>
          <w:rFonts w:ascii="Times New Roman" w:hAnsi="Times New Roman" w:cs="Times New Roman"/>
          <w:sz w:val="20"/>
          <w:szCs w:val="20"/>
        </w:rPr>
      </w:pPr>
      <w:proofErr w:type="gramStart"/>
      <w:r w:rsidRPr="00376BBD">
        <w:rPr>
          <w:rFonts w:ascii="Times New Roman" w:hAnsi="Times New Roman" w:cs="Times New Roman"/>
          <w:sz w:val="20"/>
          <w:szCs w:val="20"/>
        </w:rPr>
        <w:lastRenderedPageBreak/>
        <w:t>ОО «БРСМ» и организационных структур ОО «БРСМ», членами контрольных органов ОО «БРСМ» избираются только члены ОО «БРСМ», достигшие совершеннолетия);</w:t>
      </w:r>
      <w:proofErr w:type="gramEnd"/>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обсуждать, критиковать, вносить предложения, отстаивать свою точку зрения на собраниях, конференциях, съездах, заседаниях органов ОО «БРСМ», в печати по всем вопросам деятельности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лично участвовать в собраниях, заседаниях органов ОО «БРСМ» при обсуждении вопроса о его поведении или деятельности;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обращаться в структуры и органы ОО «БРСМ», их средства массовой информации за помощью в защите и реализации своих интересов и прав, использовать для этого организационные и материальные возможности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получать информацию, имеющуюся в распоряжении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участвовать в работе других общественных объединений, принципы и деятельность которых не противоречат Конституции Республики Беларусь и не препятствуют выполнению Устава, программных документов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4.5. Член ОО «БРСМ» обязан:</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состоять на учете в одной из первичных организаций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участвовать в решении задач, определенных программными документами ОО «БРСМ», выполнять требования Устава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уплачивать членские взносы.</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4.6. Членство в ОО «БРСМ» прекращается:</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членом ОО «БРСМ» по собственному желанию путем подачи письменного заявления в первичную организацию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 связи с исключением из ОО «БРСМ» за грубое нарушение Устава, либо систематическое неучастие в работе ОО «БРСМ», либо за действия, порочащие деловую репутацию и наносящие ущерб целостности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4.7. Вопрос об исключении из ОО «БРСМ» решается общим собранием или выборным органом первичной организации ОО «БРСМ». Вопрос об исключении из ОО «БРСМ» может быть решен вышестоящим выборным руководящим органом.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4.8. Вопрос об исключении из ОО «БРСМ» члена выборного органа решается соответствующим выборным органом.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4.9. </w:t>
      </w:r>
      <w:proofErr w:type="gramStart"/>
      <w:r w:rsidRPr="00376BBD">
        <w:rPr>
          <w:rFonts w:ascii="Times New Roman" w:hAnsi="Times New Roman" w:cs="Times New Roman"/>
          <w:sz w:val="20"/>
          <w:szCs w:val="20"/>
        </w:rPr>
        <w:t>Исключенный из ОО «БРСМ» имеет право в месячный срок подать апелляцию в Центральную контрольную комиссию ОО «БРСМ».</w:t>
      </w:r>
      <w:proofErr w:type="gramEnd"/>
      <w:r w:rsidRPr="00376BBD">
        <w:rPr>
          <w:rFonts w:ascii="Times New Roman" w:hAnsi="Times New Roman" w:cs="Times New Roman"/>
          <w:sz w:val="20"/>
          <w:szCs w:val="20"/>
        </w:rPr>
        <w:t xml:space="preserve"> Апелляция рассматривается в срок не более двух недель со дня ее поступления. Решение ЦКК по апелляции является окончательным. До принятия решения по апелляции </w:t>
      </w:r>
      <w:proofErr w:type="gramStart"/>
      <w:r w:rsidRPr="00376BBD">
        <w:rPr>
          <w:rFonts w:ascii="Times New Roman" w:hAnsi="Times New Roman" w:cs="Times New Roman"/>
          <w:sz w:val="20"/>
          <w:szCs w:val="20"/>
        </w:rPr>
        <w:t>подавший</w:t>
      </w:r>
      <w:proofErr w:type="gramEnd"/>
      <w:r w:rsidRPr="00376BBD">
        <w:rPr>
          <w:rFonts w:ascii="Times New Roman" w:hAnsi="Times New Roman" w:cs="Times New Roman"/>
          <w:sz w:val="20"/>
          <w:szCs w:val="20"/>
        </w:rPr>
        <w:t xml:space="preserve"> ее считается членом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V. ОРГАНИЗАЦИОННОЕ СТРОЕНИЕ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5.1. 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 регистрируются вышестоящим органом ОО «БРСМ» и подлежат обязательному учету в установленном законом порядке.</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5.2. Для координации своей деятельности, взаимодействия с государственными органами и общественными объединениями на местах первичные организации ОО «БРСМ» могут объединяться в территориальные (районные, городские, которые образуют областные (Минскую городскую)) организации членов ОО «БРСМ». Районные, городские организации ОО «БРСМ» создаются при наличии не менее двух соответствующих первичных организаций. Областные организации ОО «БРСМ» создаются при наличии не менее двух соответствующих районных, городских организаций ОО «БРСМ» и регистрируются в установленном законом порядке в территориальных органах юстиции.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5.3. Первичные организации ОО «БРСМ» имеют право:</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решать все вопросы своей деятельности, кроме тех, решение которых отнесено к компетенции вышестоящих органов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выдвигать своих представителей в вышестоящие органы ОО «БРСМ», заслушивать их отчеты и при необходимости отзывать их;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разрабатывать и принимать собственную программу действий и другие документы, не противоречащие программным документам и Уставу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принимать и исключать из членов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5.4. Высшим органов первичной организации ОО «БРСМ» является Общее собрание членов данной организации ОО «БРСМ», которое проводится не реже одного раза в квартал и является правомочным при участии более половины членов первичной организации.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Решения принимаются простым большинством голосов присутствующих на Общем собрании членов первичной организации.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lastRenderedPageBreak/>
        <w:t>Для организации работы в период между Общими собраниями избирается секретарь (а в случае необходимости – комитет как выборный руководящий орган) первичной организации.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5.5. Высшим органом территориальной организации ОО «БРСМ» (далее по тексту ТО ОО «БРСМ») является Конференция. Очередная конференция ТО созывается Пленумом территориального комитета ОО «БРСМ» (далее ТК) не реже одного раза в три года.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Дата конференции, ее порядок дня, норма представительства устанавливаются Пленумом соответствующего ТК и объявляются не позднее, чем за месяц до конференции.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Пленум ТК по согласованию с Бюро ЦК ОО «БРСМ» имеет право назначить дату проведения конференции ТО ранее, чем за месяц до дня ее проведения.</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Конференция ТО правомочна при участии в ее работе более половины избранных делегатов. Решения принимаются простым большинством голосов от числа присутствующих делегатов конференции.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5.6. Руководящим органом ТО в период между конференциями является территориальный (областной, городской, районный) комитет ОО «БРСМ», который избирается на конференции соответствующей ТО. Порядок формирования и количественный состав ТК определятся конференцией соответствующей ТО.</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5.7. Для осуществления контрольных функций конференции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ТО ОО «БРСМ» избирают территориальные (областные, городские, районные) контрольные комиссии (далее по тексту ТКК). ТКК осуществляют свою деятельность в соответствии с «Положением о контроле в ОО «БРСМ», утвержденным Пленумом ЦКК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5.8. Полномочия областного, городского, районного комитетов (далее по тексту </w:t>
      </w:r>
      <w:proofErr w:type="gramStart"/>
      <w:r w:rsidRPr="00376BBD">
        <w:rPr>
          <w:rFonts w:ascii="Times New Roman" w:hAnsi="Times New Roman" w:cs="Times New Roman"/>
          <w:sz w:val="20"/>
          <w:szCs w:val="20"/>
        </w:rPr>
        <w:t>ОК</w:t>
      </w:r>
      <w:proofErr w:type="gramEnd"/>
      <w:r w:rsidRPr="00376BBD">
        <w:rPr>
          <w:rFonts w:ascii="Times New Roman" w:hAnsi="Times New Roman" w:cs="Times New Roman"/>
          <w:sz w:val="20"/>
          <w:szCs w:val="20"/>
        </w:rPr>
        <w:t>, ГК, РК) ОО «БРСМ», соответствующих контрольных комиссий, а также секретарей и членов бюро ТК действуют не более 3 лет.</w:t>
      </w:r>
    </w:p>
    <w:p w:rsidR="00376BBD" w:rsidRPr="00376BBD" w:rsidRDefault="00376BBD" w:rsidP="00376BBD">
      <w:pPr>
        <w:spacing w:after="0" w:line="240" w:lineRule="auto"/>
        <w:ind w:firstLine="567"/>
        <w:jc w:val="both"/>
        <w:rPr>
          <w:rFonts w:ascii="Times New Roman" w:hAnsi="Times New Roman" w:cs="Times New Roman"/>
          <w:sz w:val="20"/>
          <w:szCs w:val="20"/>
        </w:rPr>
      </w:pPr>
      <w:proofErr w:type="gramStart"/>
      <w:r w:rsidRPr="00376BBD">
        <w:rPr>
          <w:rFonts w:ascii="Times New Roman" w:hAnsi="Times New Roman" w:cs="Times New Roman"/>
          <w:sz w:val="20"/>
          <w:szCs w:val="20"/>
        </w:rPr>
        <w:t>Первый секретарь ТК ОО «БРСМ» избирается пленумом соответствующей ТО и утверждается в должности Бюро вышестоящего руководящего выборного органа ОО «БРСМ».</w:t>
      </w:r>
      <w:proofErr w:type="gramEnd"/>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В случае досрочного прекращения полномочий первого секретаря ТК (по собственному желанию, по состоянию здоровья, а также по основаниям, предусмотренным действующим законодательством)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5.9. Пленумы ТК созываются по мере необходимости, но не реже одного раза в шесть месяцев.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Заседание пленума ТК считается правомочным при наличии на нем более половины избранных членов ТК.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Решение считается принятым, если за него проголосовало более половины присутствующих членов ТК.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При равенстве голосов принятым считается то решение, за которое проголосовал первый секретарь ТК.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5.10. Для организации работы ТК ОО БРСМ» в период между пленумами ТК из своего состава избирают Бюро ТК и секретарей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ТК (за исключением первого секретаря ТК).</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VI. </w:t>
      </w:r>
      <w:proofErr w:type="gramStart"/>
      <w:r w:rsidRPr="00376BBD">
        <w:rPr>
          <w:rFonts w:ascii="Times New Roman" w:hAnsi="Times New Roman" w:cs="Times New Roman"/>
          <w:sz w:val="20"/>
          <w:szCs w:val="20"/>
        </w:rPr>
        <w:t>ВЫСШИЙ</w:t>
      </w:r>
      <w:proofErr w:type="gramEnd"/>
      <w:r w:rsidRPr="00376BBD">
        <w:rPr>
          <w:rFonts w:ascii="Times New Roman" w:hAnsi="Times New Roman" w:cs="Times New Roman"/>
          <w:sz w:val="20"/>
          <w:szCs w:val="20"/>
        </w:rPr>
        <w:t xml:space="preserve"> И ЦЕНТРАЛЬНЫЕ ВЫБОРНЫЕ ОРГАНЫ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6.1. Высшим органом ОО «БРСМ» является Съезд. Съезд проводится по мере необходимости, но не реже одного раза в три года. Съезд созывается по решению Пленума ЦК ОО «БРСМ» или по требованию</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ТК территориальных организаций, объединяющих в своих рядах не менее 1/4 членов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 дате съезда, порядке дня и норме представительства объявляется не позже, чем за два месяца до Съезда.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Нормы представительства и порядок избрания делегатов устанавливаются Центральным комитетом (далее –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Съезд считается правомочным, если на нем присутствует не менее 2/3 избранных делегатов Съезда.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Решения Съезда принимаются простым большинством голосов от числа присутствующих делегатов.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Съезд, на котором утвержден настоящий Устав, считается XXXVIII съездом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6.2. Съезд может принимать решения по любому вопросу деятельности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Исключительной компетенцией Съезда является определение основных направлений деятельности ОО «БРСМ», принятие Устава ОО «БРСМ» и внесение в него изменений и дополнений, а также ликвидация и реорганизация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Съезд заслушивает отчеты Центрального комитета и Центральной контрольной комиссии (далее – ЦКК), избирает ЦК и ЦКК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6.3. Руководящим органом ОО «БРСМ» в период между Съездами является Центральный комитет, который координирует деятельность</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 Порядок формирования и количественный состав ЦК определяется Съездом.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6.4. Полномочия ЦК, ЦКК, Бюро и Секретариата ЦК ОО «БРСМ» действуют не более 3 лет (в период между проведением очередных Съездов).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6.5. Центральный комитет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lastRenderedPageBreak/>
        <w:t>• формирует Бюро Центрального комитета из числа членов ЦК, которому может делегировать часть своих прав и полномочий;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принимает решения о дате, повестке дня, норме представительства и месте проведения Съезда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для осуществления текущей работы и организации деятельности аппарата ЦК ОО «БРСМ» избирает и освобождает от должности секретарей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утверждает образцы символики, печати, бланков, штампов, образцы членских билетов;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утверждает бюджет и отчет об исполнении бюджета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принимает решение об отчуждении недвижимости, являющейся собственностью ОО «БРСМ» (исключительная компетенция Пленума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принимает решение о размере и порядке уплаты членами ОО «БРСМ» членских взносов;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принимает решение о кооптации в свой состав новых членов ЦК, взамен выбывших, решение о кооптации считается принятым, если за него проголосовало не менее 2/3 членов ЦК, участвующих в работе Пленума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разъясняет положения Устава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вносит изменения и дополнения в Устав ОО «БРСМ», связанные с переменой юридического адреса либо обусловленные изменениями законодательства;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принимает решения, обязательные для выполнения выборными органами организационных структур и должностными лицами ОО «БРСМ» (за исключением контрольных комиссий) по вопросам: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сроков и порядка проведения предсъездовских отчетов и выборов в структурах ОО «БРСМ», порядка избрания делегатов на Съезд;</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отмены решений нижестоящих органов и организаций, если они противоречат Уставу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представления организационным структурам ОО «БРСМ» и их выборным органам (за исключением контрольных комиссий) информации, связанной с реализацией функций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6.6. Пленумы ЦК созываются Бюро ЦК ОО «БРСМ» по мере необходимости, но не реже одного раза в шесть месяцев.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Дата Пленума и порядок дня объявляются, как правило, не позднее, чем за 15 дней до Пленума. Пленум ЦК может быть создан также по требованию не менее 1/4 членов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Пленум ЦК ОО «БРСМ» правомочен, если на нем </w:t>
      </w:r>
      <w:proofErr w:type="spellStart"/>
      <w:r w:rsidRPr="00376BBD">
        <w:rPr>
          <w:rFonts w:ascii="Times New Roman" w:hAnsi="Times New Roman" w:cs="Times New Roman"/>
          <w:sz w:val="20"/>
          <w:szCs w:val="20"/>
        </w:rPr>
        <w:t>присутствет</w:t>
      </w:r>
      <w:proofErr w:type="spellEnd"/>
      <w:r w:rsidRPr="00376BBD">
        <w:rPr>
          <w:rFonts w:ascii="Times New Roman" w:hAnsi="Times New Roman" w:cs="Times New Roman"/>
          <w:sz w:val="20"/>
          <w:szCs w:val="20"/>
        </w:rPr>
        <w:t xml:space="preserve"> не менее 2/3 избранных членов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Решения принимаются простым большинством голосов от числа присутствующих членов ЦК (за исключением решений о кооптации новых членов в состав ЦК взамен выбывших).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При равенстве голосов принятым считается то решение, за которое проголосовал первый секретарь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6.7. </w:t>
      </w:r>
      <w:proofErr w:type="gramStart"/>
      <w:r w:rsidRPr="00376BBD">
        <w:rPr>
          <w:rFonts w:ascii="Times New Roman" w:hAnsi="Times New Roman" w:cs="Times New Roman"/>
          <w:sz w:val="20"/>
          <w:szCs w:val="20"/>
        </w:rPr>
        <w:t>Бюро ЦК избирается Пленумом ЦК ОО «БРСМ» (секретари</w:t>
      </w:r>
      <w:proofErr w:type="gramEnd"/>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ЦК ОО «БРСМ» и первые секретари </w:t>
      </w:r>
      <w:proofErr w:type="gramStart"/>
      <w:r w:rsidRPr="00376BBD">
        <w:rPr>
          <w:rFonts w:ascii="Times New Roman" w:hAnsi="Times New Roman" w:cs="Times New Roman"/>
          <w:sz w:val="20"/>
          <w:szCs w:val="20"/>
        </w:rPr>
        <w:t>ОК</w:t>
      </w:r>
      <w:proofErr w:type="gramEnd"/>
      <w:r w:rsidRPr="00376BBD">
        <w:rPr>
          <w:rFonts w:ascii="Times New Roman" w:hAnsi="Times New Roman" w:cs="Times New Roman"/>
          <w:sz w:val="20"/>
          <w:szCs w:val="20"/>
        </w:rPr>
        <w:t xml:space="preserve"> (Минского ГК) ОО «БРСМ» входят в состав Бюро по должности) для реализации следующих функций: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решение задач, определенных в постановлениях и поручениях Пленумов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организация текущей работы ЦК, созыв Пленумов ЦК, подготовка необходимых материалов к Пленумам;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утверждение штатного расписания аппарата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утверждение Уставов (Положений) и руководителей юридических лиц, учредителем которых является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 определение структуры, функций и полномочий </w:t>
      </w:r>
      <w:proofErr w:type="gramStart"/>
      <w:r w:rsidRPr="00376BBD">
        <w:rPr>
          <w:rFonts w:ascii="Times New Roman" w:hAnsi="Times New Roman" w:cs="Times New Roman"/>
          <w:sz w:val="20"/>
          <w:szCs w:val="20"/>
        </w:rPr>
        <w:t>ОК</w:t>
      </w:r>
      <w:proofErr w:type="gramEnd"/>
      <w:r w:rsidRPr="00376BBD">
        <w:rPr>
          <w:rFonts w:ascii="Times New Roman" w:hAnsi="Times New Roman" w:cs="Times New Roman"/>
          <w:sz w:val="20"/>
          <w:szCs w:val="20"/>
        </w:rPr>
        <w:t xml:space="preserve">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осуществление контроля над соблюдением программных документов и Устава, выполнением решений Пленумов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регулирование отношений внутри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организация обучения кадров и актива, проведения научных исследований в соответствии с целью ОО «БРСМ» и оказание методической помощи структурам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информационно-аналитическая и консультативно-методическая деятельность;</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осуществление контактов с государственными организациями, учреждениями, общественными объединениями;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пропаганда основных направлений деятельности ОО «БРСМ» через средства массовой информации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осуществление от имени ОО «БРСМ» связей с общественными и иными организациями, действующими в других странах.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Бюро ЦК правомочно, если на нем присутствует не менее 2/3 избранных членов Бюро.</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Решения принимаются, если за него проголосовало не менее 2/3 от числа присутствующих членов Бюро.</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Бюро ЦК ОО «БРСМ» наделяется полномочиями: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передавать недвижимость, имущество и т.п. в аренду и пользование на период срока полномочий Бюро (является исключительной компетенцией Бюро);</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наделять правом юридического лица организационные структуры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выступать от имени ЦК ОО «БРСМ» в период между Пленумами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lastRenderedPageBreak/>
        <w:t>• принимать решения об учреждении организаций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делегировать часть своих прав и полномочий секретариату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принимать решения, обязательные для выполнения нижестоящими организационными структурами по вопросам: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предоставления ими информации, связанной с реализацией функции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приостановки решений нижестоящих органов и организационных структур, если они противоречат Уставу и программным документам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6.8. Первый секретарь ЦК ОО «БРСМ» обладает правами и обязанностями руководителя юридического лица, в том числе:</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представляет ОО «БРСМ» и осуществляет действия от его имени без доверенности в государственных, общественных, международных и других организациях по вопросам уставной деятельности;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несет ответственность за подготовку и реализацию решений выборных органов организации;</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привлекает средства для обеспечения деятельности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ведет заседания съездов, Пленумов ЦК, Бюро ЦК ОО «БРСМ», организует их подготовку;</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руководит деятельностью аппарата ЦК, утверждает правила внутреннего распорядка, нанимает и увольняет штатных работников аппарата;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заключает соглашения, договоры и совершает иные гражданско-правовые сделки от имени ОО «БРСМ», а также выдает доверенности на совершение таких сделок в рамках Устава;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осуществляет иные функции и полномочия в рамках настоящего Устава, постановлений ЦК и Бюро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Первый секретарь ЦК вправе выдвигать предложения, которые подлежат обязательному рассмотрению на Бюро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В отсутствие первого секретаря ЦК ОО «БРСМ» его обязанности исполняет второй секретарь ЦК (в отсутствии последнего – один из секретарей ЦК по решению Секретариата ЦК).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6.9. Секретариат ЦК – исполнительный орган, осуществляющий текущую работу и организацию деятельности аппарата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Положение о Секретариате и его состав утверждается Пленумом ЦК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6.10. Высшим контрольным органом ОО «БРСМ» является Центральная контрольная комиссия (далее — ЦКК), численный состав которой определяется Съездом, где избираются члены ЦКК. Члены ЦКК избираются в срок полномочий выборных органов. ЦКК вправе принять решение о кооптации в свой состав новых членов ЦКК взамен выбывших, избирает из своего состава председателя ЦКК.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ЦКК имеет право инициировать созыв Пленума ЦК, если за это проголосовало большинство членов ЦКК.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Заседания (Пленумы) ЦКК правомочны, если на них присутствует более половины членов ЦКК.</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6.11. ЦКК контролирует:</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выполнение членами ОО «БРСМ» настоящего Устава, решений Съездов, конференций, выборных органов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правильность исполнения бюджета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деятельность выборных органов, должностных лиц и организационных структур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рассмотрение и прохождение дел, писем, жалоб.</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ЦКК ОО «БРСМ» ежегодно проводит проверку финансово-хозяйственной деятельности ЦК и ТК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Заседания, проверки и ревизии ЦКК проводятся по мере необходимости, но не реже одного раза в год.</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6.12. Члены ЦКК и ТКК не могут быть избраны в другие выборные органы ОО «БРСМ» и занимать руководящие должности в организациях, учрежденных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Члены ЦКК могут участвовать в работе выборных органов ОО «БРСМ» с правом совещательного голоса.</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6.13. Все решения коллегиальных руководящих и контрольных органов ОО «БРСМ» оформляются протоколом.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VII. СОБСТВЕННОСТЬ И ДЕНЕЖНЫЕ СРЕДСТВА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7.1. Владение, пользование и распоряжение средствами и имуществом ОО «БРСМ» осуществляется в соответствии с Уставом и действующим законодательством.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 может иметь в собственности любое имущество, необходимое ему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 Отчуждение имущества, находящегося в собственности организационных структур ОО «БРСМ» всех уровней, осуществляется по решению руководящих органов этих структур с разрешения вышестоящего комитета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lastRenderedPageBreak/>
        <w:t>Собственником имущества ОО «БРСМ», в том числе имущества, находящегося у организационных структур данного объединения, является ОО «БРСМ». Организационные структуры ОО «БРСМ» вправе распоряжаться имуществом ОО «БРСМ» в пределах, определяемых настоящим Уставом.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Организационные структуры ОО «БРСМ»,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7.2. Денежные средства ОО «БРСМ» формируются </w:t>
      </w:r>
      <w:proofErr w:type="gramStart"/>
      <w:r w:rsidRPr="00376BBD">
        <w:rPr>
          <w:rFonts w:ascii="Times New Roman" w:hAnsi="Times New Roman" w:cs="Times New Roman"/>
          <w:sz w:val="20"/>
          <w:szCs w:val="20"/>
        </w:rPr>
        <w:t>из</w:t>
      </w:r>
      <w:proofErr w:type="gramEnd"/>
      <w:r w:rsidRPr="00376BBD">
        <w:rPr>
          <w:rFonts w:ascii="Times New Roman" w:hAnsi="Times New Roman" w:cs="Times New Roman"/>
          <w:sz w:val="20"/>
          <w:szCs w:val="20"/>
        </w:rPr>
        <w:t>:</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членских взносов;</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xml:space="preserve">• взносов на развитие </w:t>
      </w:r>
      <w:proofErr w:type="spellStart"/>
      <w:r w:rsidRPr="00376BBD">
        <w:rPr>
          <w:rFonts w:ascii="Times New Roman" w:hAnsi="Times New Roman" w:cs="Times New Roman"/>
          <w:sz w:val="20"/>
          <w:szCs w:val="20"/>
        </w:rPr>
        <w:t>студотрядовского</w:t>
      </w:r>
      <w:proofErr w:type="spellEnd"/>
      <w:r w:rsidRPr="00376BBD">
        <w:rPr>
          <w:rFonts w:ascii="Times New Roman" w:hAnsi="Times New Roman" w:cs="Times New Roman"/>
          <w:sz w:val="20"/>
          <w:szCs w:val="20"/>
        </w:rPr>
        <w:t xml:space="preserve"> движения;</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добровольных пожертвований;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поступлений от лекций, выставок, спортивных и иных мероприятий;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поступлений юридических лиц, учрежденных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 иных не запрещенных законодательством поступлений.</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7.3. Денежные средства и иное имущество ОО «БРСМ» не могут перераспределяться между членами данного объединения и используются только для выполнения уставных целей и задач.</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7.4. ОО «БРСМ» не отвечает по обязательствам своих членов. Члены</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ОО «БРСМ» не отвечают по обязательствам ОО «БРСМ», членами которого они являются.</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VIII. ПРЕКРАЩЕНИЕ ДЕЯТЕЛЬНОСТИ ОО «БРСМ»</w:t>
      </w:r>
    </w:p>
    <w:p w:rsidR="00376BBD" w:rsidRPr="00376BBD" w:rsidRDefault="00376BBD" w:rsidP="00376BBD">
      <w:pPr>
        <w:spacing w:after="0" w:line="240" w:lineRule="auto"/>
        <w:ind w:firstLine="567"/>
        <w:jc w:val="both"/>
        <w:rPr>
          <w:rFonts w:ascii="Times New Roman" w:hAnsi="Times New Roman" w:cs="Times New Roman"/>
          <w:sz w:val="20"/>
          <w:szCs w:val="20"/>
        </w:rPr>
      </w:pP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8.1. Деятельность ОО «БРСМ» может быть прекращена путем ликвидации или реорганизации (слияние, присоединение, разделение, выделение, преобразование), либо по решению Верховного Суда Республики Беларусь на основаниях и в порядке, установленных законодательством.</w:t>
      </w:r>
    </w:p>
    <w:p w:rsidR="00376BBD"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8.2. ОО «БРСМ» может быть реорганизовано или ликвидировано по решению съезда ОО «БРСМ», если за это решение проголосовало не менее 2/3 присутствующих делегатов съезда.</w:t>
      </w:r>
    </w:p>
    <w:p w:rsidR="00F3308E" w:rsidRPr="00376BBD" w:rsidRDefault="00376BBD" w:rsidP="00376BBD">
      <w:pPr>
        <w:spacing w:after="0" w:line="240" w:lineRule="auto"/>
        <w:ind w:firstLine="567"/>
        <w:jc w:val="both"/>
        <w:rPr>
          <w:rFonts w:ascii="Times New Roman" w:hAnsi="Times New Roman" w:cs="Times New Roman"/>
          <w:sz w:val="20"/>
          <w:szCs w:val="20"/>
        </w:rPr>
      </w:pPr>
      <w:r w:rsidRPr="00376BBD">
        <w:rPr>
          <w:rFonts w:ascii="Times New Roman" w:hAnsi="Times New Roman" w:cs="Times New Roman"/>
          <w:sz w:val="20"/>
          <w:szCs w:val="20"/>
        </w:rPr>
        <w:t>8.3. Вопрос об имуществе и финансовых средствах ОО «БРСМ» после его реорганизации или</w:t>
      </w:r>
    </w:p>
    <w:sectPr w:rsidR="00F3308E" w:rsidRPr="00376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BD"/>
    <w:rsid w:val="00095598"/>
    <w:rsid w:val="00376BBD"/>
    <w:rsid w:val="00F3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dc:creator>
  <cp:lastModifiedBy>XXX</cp:lastModifiedBy>
  <cp:revision>2</cp:revision>
  <cp:lastPrinted>2016-10-11T04:45:00Z</cp:lastPrinted>
  <dcterms:created xsi:type="dcterms:W3CDTF">2018-11-14T22:01:00Z</dcterms:created>
  <dcterms:modified xsi:type="dcterms:W3CDTF">2018-11-14T22:01:00Z</dcterms:modified>
</cp:coreProperties>
</file>